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CC">
    <v:background id="_x0000_s1025" o:bwmode="white" fillcolor="#ffc">
      <v:fill r:id="rId2" o:title="Parchment" type="tile"/>
    </v:background>
  </w:background>
  <w:body>
    <w:p w:rsidR="0071142C" w:rsidRDefault="007803AE" w:rsidP="0056567E">
      <w:pPr>
        <w:jc w:val="center"/>
      </w:pPr>
      <w:bookmarkStart w:id="0" w:name="_GoBack"/>
      <w:bookmarkEnd w:id="0"/>
      <w:r>
        <w:rPr>
          <w:noProof/>
        </w:rPr>
        <w:drawing>
          <wp:inline distT="0" distB="0" distL="0" distR="0">
            <wp:extent cx="1464105" cy="2095500"/>
            <wp:effectExtent l="76200" t="76200" r="79375" b="762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orah, william.jpg"/>
                    <pic:cNvPicPr/>
                  </pic:nvPicPr>
                  <pic:blipFill>
                    <a:blip r:embed="rId5" cstate="email">
                      <a:extLst>
                        <a:ext uri="{28A0092B-C50C-407E-A947-70E740481C1C}">
                          <a14:useLocalDpi xmlns:a14="http://schemas.microsoft.com/office/drawing/2010/main"/>
                        </a:ext>
                      </a:extLst>
                    </a:blip>
                    <a:stretch>
                      <a:fillRect/>
                    </a:stretch>
                  </pic:blipFill>
                  <pic:spPr>
                    <a:xfrm>
                      <a:off x="0" y="0"/>
                      <a:ext cx="1499859" cy="2146672"/>
                    </a:xfrm>
                    <a:prstGeom prst="ellipse">
                      <a:avLst/>
                    </a:prstGeom>
                    <a:ln w="50800" cap="rnd">
                      <a:solidFill>
                        <a:srgbClr val="002060"/>
                      </a:solidFill>
                    </a:ln>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56567E" w:rsidRPr="00064D0A" w:rsidRDefault="00064D0A" w:rsidP="0056567E">
      <w:pPr>
        <w:jc w:val="center"/>
        <w:rPr>
          <w:rFonts w:ascii="Baskerville Old Face" w:hAnsi="Baskerville Old Face"/>
          <w:b/>
          <w:sz w:val="28"/>
          <w:szCs w:val="28"/>
        </w:rPr>
      </w:pPr>
      <w:r>
        <w:rPr>
          <w:rFonts w:ascii="Baskerville Old Face" w:hAnsi="Baskerville Old Face"/>
          <w:b/>
          <w:sz w:val="28"/>
          <w:szCs w:val="28"/>
        </w:rPr>
        <w:t>William Borah Speaks Against the League of Nations/Treaty of Versailles, 1919</w:t>
      </w:r>
    </w:p>
    <w:p w:rsidR="004F1E3F" w:rsidRDefault="0056567E" w:rsidP="0056567E">
      <w:pPr>
        <w:rPr>
          <w:rFonts w:ascii="Baskerville Old Face" w:hAnsi="Baskerville Old Face"/>
          <w:i/>
          <w:sz w:val="24"/>
          <w:szCs w:val="24"/>
        </w:rPr>
      </w:pPr>
      <w:r>
        <w:rPr>
          <w:rFonts w:ascii="Baskerville Old Face" w:hAnsi="Baskerville Old Face"/>
          <w:i/>
          <w:sz w:val="24"/>
          <w:szCs w:val="24"/>
        </w:rPr>
        <w:t>Th</w:t>
      </w:r>
      <w:r w:rsidR="006748C7">
        <w:rPr>
          <w:rFonts w:ascii="Baskerville Old Face" w:hAnsi="Baskerville Old Face"/>
          <w:i/>
          <w:sz w:val="24"/>
          <w:szCs w:val="24"/>
        </w:rPr>
        <w:t xml:space="preserve">is speech was given by </w:t>
      </w:r>
      <w:r w:rsidR="00064D0A">
        <w:rPr>
          <w:rFonts w:ascii="Baskerville Old Face" w:hAnsi="Baskerville Old Face"/>
          <w:i/>
          <w:sz w:val="24"/>
          <w:szCs w:val="24"/>
        </w:rPr>
        <w:t>Idaho Senator William Borah, a staunch opponent of President Wilson’s League of Nations proposal.</w:t>
      </w:r>
    </w:p>
    <w:p w:rsidR="0056567E" w:rsidRDefault="0056567E" w:rsidP="0056567E">
      <w:pPr>
        <w:rPr>
          <w:rFonts w:ascii="Baskerville Old Face" w:hAnsi="Baskerville Old Face"/>
          <w:i/>
          <w:sz w:val="24"/>
          <w:szCs w:val="24"/>
        </w:rPr>
      </w:pPr>
      <w:r>
        <w:rPr>
          <w:rFonts w:ascii="Baskerville Old Face" w:hAnsi="Baskerville Old Face"/>
          <w:i/>
          <w:sz w:val="24"/>
          <w:szCs w:val="24"/>
        </w:rPr>
        <w:t xml:space="preserve">A good starting point for this assignment would be to do some brief research on </w:t>
      </w:r>
      <w:r w:rsidR="00CB127E">
        <w:rPr>
          <w:rFonts w:ascii="Baskerville Old Face" w:hAnsi="Baskerville Old Face"/>
          <w:i/>
          <w:sz w:val="24"/>
          <w:szCs w:val="24"/>
        </w:rPr>
        <w:t xml:space="preserve">the </w:t>
      </w:r>
      <w:r w:rsidR="00064D0A">
        <w:rPr>
          <w:rFonts w:ascii="Baskerville Old Face" w:hAnsi="Baskerville Old Face"/>
          <w:i/>
          <w:sz w:val="24"/>
          <w:szCs w:val="24"/>
        </w:rPr>
        <w:t xml:space="preserve">Treaty of Versailles/League of Nations and/or the </w:t>
      </w:r>
      <w:r w:rsidR="006748C7">
        <w:rPr>
          <w:rFonts w:ascii="Baskerville Old Face" w:hAnsi="Baskerville Old Face"/>
          <w:i/>
          <w:sz w:val="24"/>
          <w:szCs w:val="24"/>
        </w:rPr>
        <w:t xml:space="preserve">life of </w:t>
      </w:r>
      <w:r w:rsidR="00064D0A">
        <w:rPr>
          <w:rFonts w:ascii="Baskerville Old Face" w:hAnsi="Baskerville Old Face"/>
          <w:i/>
          <w:sz w:val="24"/>
          <w:szCs w:val="24"/>
        </w:rPr>
        <w:t>William Borah.</w:t>
      </w:r>
    </w:p>
    <w:p w:rsidR="00C30420" w:rsidRDefault="00C30420" w:rsidP="00C30420">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 xml:space="preserve">When the league shall have been formed, we shall be a member of what is known as the council of the league. Our accredited representative will sit in judgment with the accredited representatives of the other members of the league to pass upon the concerns not only of our country but of all Europe and all Asia and the entire world. Our accredited representatives will be members of the assembly. They will sit there to represent the judgment of these 110,000,000 people—more then—just as we are accredited here to represent our constituencies. We </w:t>
      </w:r>
      <w:proofErr w:type="spellStart"/>
      <w:r w:rsidRPr="00064D0A">
        <w:rPr>
          <w:rFonts w:ascii="Baskerville Old Face" w:hAnsi="Baskerville Old Face"/>
          <w:sz w:val="24"/>
          <w:szCs w:val="24"/>
        </w:rPr>
        <w:t>can not</w:t>
      </w:r>
      <w:proofErr w:type="spellEnd"/>
      <w:r w:rsidRPr="00064D0A">
        <w:rPr>
          <w:rFonts w:ascii="Baskerville Old Face" w:hAnsi="Baskerville Old Face"/>
          <w:sz w:val="24"/>
          <w:szCs w:val="24"/>
        </w:rPr>
        <w:t xml:space="preserve"> send our representatives to sit in council with the representatives of the other great nations of the world with mental reservations as to what we shall do in case their judgment shall not be satisfactory to us. If we go to the council or to the assembly with any other purpose than that of complying in good faith and in absolute integrity with all upon which the council or the assembly may pass, we shall soon return to our country with our self-respect forfeited and the public opinion of the world condemnatory.</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Why need you gentlemen across the aisle worry about a reservation here or there when we are sitting in the council and in the assembly and bound by every obligation in morals, which the President said was supreme above that of law, to comply with the judgment which our representatives and the other representatives finally form? Shall we go there, Mr. President, to sit in judgment, and in case that judgment works for peace join with our allies, but in case it works for war withdraw our cooperation? How long would we stand as we now stand a great Republic commanding the respect and holding the leadership of the world, if we should adopt any such course?</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We have said, Mr. President, that we would not send our troops abroad without the consent of Congress. Pass by now for a moment the legal proposition. If we create executive functions, the Executive will perform those functions without the authority of Congress. Pass that question by and go to the other question. Our members of the council are there. Our members of the assembly are there. Article 11 is complete, and it authorizes the league, a member of which is our representative, to deal with matters of peace and war, and the league through its council and its assembly deals with the matter, and our accredited representative joins with the others in deciding upon a certain course, which involves a question of sending troops. What will the Congress of the United States do? What right will it have left, except the bare technical right to refuse, which as a moral proposition it will not dare to exercise? Have we not been told day by day for the last nine months that the Senate of the United States, a coordinate part of the treaty-making power, should accept this league as it was written because the wise men sitting at Versailles had so written it, and has not every possible influence and every source of power in public opinion been organized and directed against the Senate to compel it to do that thing? How much stronger will be the moral compulsion upon the Congress of the United States when we ourselves have indorsed the proposition of sending our accredited representatives there to vote for us?</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Ah, but you say that there must be unanimous consent, and that there is vast protection in unanimous consent.</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I do not wish to speak disparagingly; but has not every division and dismemberment of every nation which has suffered dismemberment taken place by unanimous consent for the last 300 years? Did not Prussia and Austria and Russia by unanimous consent divide Poland? Did not the United States and Great Britain and Japan and Italy and France divide China and give Shantung to Japan? Was that not a unanimous decision? Close the doors upon the diplomats of Europe, let them sit in secret, give them the material to trade on, and there always will be unanimous consent....</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Mr. President, if you have enough territory, if you have enough material, if you have enough subject peoples to trade upon and divide, there will be no difficulty about unanimous consent.</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Do our Democratic friends ever expect any man to sit as a member of the council or as a member of the Assembly equal in intellectual power and in standing before the world with that of our representative at Versailles? Do you expect a man to sit in the council who will have made more pledges, and I shall assume made them in sincerity, for self-determination and for the rights of small peoples, than had been made by our accredited representative? And yet, what became of it? The unanimous consent was obtained nevertheless.</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But take another view of it. We are sending to the council one man. That one man represents 110,000,000 people.</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Here, sitting in the Senate, we have two from every State in the Union, and over in the other House we have Representatives in accordance with population, and the responsibility is spread out in accordance with our obligations to our constituency. But now we are transferring to one man the stupendous power of representing the sentiment and convictions of 110,000,000 people in tremendous questions which may involve the peace or may involve the war of the world....</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 xml:space="preserve">What is the result of all this? We are </w:t>
      </w:r>
      <w:proofErr w:type="gramStart"/>
      <w:r w:rsidRPr="00064D0A">
        <w:rPr>
          <w:rFonts w:ascii="Baskerville Old Face" w:hAnsi="Baskerville Old Face"/>
          <w:sz w:val="24"/>
          <w:szCs w:val="24"/>
        </w:rPr>
        <w:t>in the midst of</w:t>
      </w:r>
      <w:proofErr w:type="gramEnd"/>
      <w:r w:rsidRPr="00064D0A">
        <w:rPr>
          <w:rFonts w:ascii="Baskerville Old Face" w:hAnsi="Baskerville Old Face"/>
          <w:sz w:val="24"/>
          <w:szCs w:val="24"/>
        </w:rPr>
        <w:t xml:space="preserve"> all of the affairs of Europe. We have entangled ourselves with all European concerns. We have joined in alliance with all the European nations which have thus far joined the league, and all nations which may be admitted to the league. We are sitting there dabbling in their affairs and intermeddling in their concerns. In other words, Mr. President—and this comes to the question which is fundamental with me—we have forfeited and surrendered, once and for all, the great policy of "no entangling alliances" upon which the strength of this Republic has been founded for 150 years.</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My friends of reservations, tell me where is the reservation in these articles which protects us against entangling alliances with Europe?</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 xml:space="preserve">Those who are differing over reservations, tell me what one of them protects the doctrine laid down by the Father of his Country. That fundamental proposition is surrendered, and we are a part of the European </w:t>
      </w:r>
      <w:proofErr w:type="spellStart"/>
      <w:r w:rsidRPr="00064D0A">
        <w:rPr>
          <w:rFonts w:ascii="Baskerville Old Face" w:hAnsi="Baskerville Old Face"/>
          <w:sz w:val="24"/>
          <w:szCs w:val="24"/>
        </w:rPr>
        <w:t>turmoils</w:t>
      </w:r>
      <w:proofErr w:type="spellEnd"/>
      <w:r w:rsidRPr="00064D0A">
        <w:rPr>
          <w:rFonts w:ascii="Baskerville Old Face" w:hAnsi="Baskerville Old Face"/>
          <w:sz w:val="24"/>
          <w:szCs w:val="24"/>
        </w:rPr>
        <w:t xml:space="preserve"> and conflicts from the time we enter this league....</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Lloyd-George is reported to have said just a few days before the conference met at Versailles that Great Britain could give up much, and would be willing to sacrifice much, to have America withdraw from that policy. That was one of the great objects of the entire conference at Versailles, so far as the foreign representatives were concerned. Clemenceau and Lloyd-George and others like them were willing to make any reasonable sacrifice which would draw America away from her isolation and into the internal affairs and concerns of Europe. This league of nations, with or without reservations, whatever else it does or does not do, does surrender and sacrifice that policy; and once having surrendered and become a part of the European concerns, where, my friends, are you going to stop?</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You have put in here a reservation upon the Monroe doctrine. I think that, in so far as language could protect the Monroe doctrine, it has been protected. But as a practical proposition, as a working proposition, tell me candidly, as men familiar with the history of your country and of other countries, do you think that you can intermeddle in European affairs; and, secondly, never to permit Europe to [interfere in our affairs].</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 xml:space="preserve">We </w:t>
      </w:r>
      <w:proofErr w:type="spellStart"/>
      <w:r w:rsidRPr="00064D0A">
        <w:rPr>
          <w:rFonts w:ascii="Baskerville Old Face" w:hAnsi="Baskerville Old Face"/>
          <w:sz w:val="24"/>
          <w:szCs w:val="24"/>
        </w:rPr>
        <w:t>can not</w:t>
      </w:r>
      <w:proofErr w:type="spellEnd"/>
      <w:r w:rsidRPr="00064D0A">
        <w:rPr>
          <w:rFonts w:ascii="Baskerville Old Face" w:hAnsi="Baskerville Old Face"/>
          <w:sz w:val="24"/>
          <w:szCs w:val="24"/>
        </w:rPr>
        <w:t xml:space="preserve"> protect the Monroe doctrine unless we protect the basic principle upon which it rests, and that is the Washington policy. I do not care how earnestly you may endeavor to do so, as a practical working proposition your league will come to the United States....</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 xml:space="preserve">Mr. President, there is another and even a more commanding reason why I shall record my vote against this treaty. It imperils what I conceive to be the underlying, the very first principles of this Republic. It </w:t>
      </w:r>
      <w:proofErr w:type="gramStart"/>
      <w:r w:rsidRPr="00064D0A">
        <w:rPr>
          <w:rFonts w:ascii="Baskerville Old Face" w:hAnsi="Baskerville Old Face"/>
          <w:sz w:val="24"/>
          <w:szCs w:val="24"/>
        </w:rPr>
        <w:t>is in conflict with</w:t>
      </w:r>
      <w:proofErr w:type="gramEnd"/>
      <w:r w:rsidRPr="00064D0A">
        <w:rPr>
          <w:rFonts w:ascii="Baskerville Old Face" w:hAnsi="Baskerville Old Face"/>
          <w:sz w:val="24"/>
          <w:szCs w:val="24"/>
        </w:rPr>
        <w:t xml:space="preserve"> the right of our people to govern themselves free from all restraint, legal or moral, of foreign powers....</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 xml:space="preserve">Sir, since the debate opened months ago those of us who have stood against this proposition have been taunted many times with being little Americans. Leave us the, word American, keep that in your presumptuous impeachment, and no taunt can disturb us, no gibe </w:t>
      </w:r>
      <w:proofErr w:type="gramStart"/>
      <w:r w:rsidRPr="00064D0A">
        <w:rPr>
          <w:rFonts w:ascii="Baskerville Old Face" w:hAnsi="Baskerville Old Face"/>
          <w:sz w:val="24"/>
          <w:szCs w:val="24"/>
        </w:rPr>
        <w:t>discompose</w:t>
      </w:r>
      <w:proofErr w:type="gramEnd"/>
      <w:r w:rsidRPr="00064D0A">
        <w:rPr>
          <w:rFonts w:ascii="Baskerville Old Face" w:hAnsi="Baskerville Old Face"/>
          <w:sz w:val="24"/>
          <w:szCs w:val="24"/>
        </w:rPr>
        <w:t xml:space="preserve"> our purposes. Call us little Americans if you </w:t>
      </w:r>
      <w:proofErr w:type="gramStart"/>
      <w:r w:rsidRPr="00064D0A">
        <w:rPr>
          <w:rFonts w:ascii="Baskerville Old Face" w:hAnsi="Baskerville Old Face"/>
          <w:sz w:val="24"/>
          <w:szCs w:val="24"/>
        </w:rPr>
        <w:t>will, but</w:t>
      </w:r>
      <w:proofErr w:type="gramEnd"/>
      <w:r w:rsidRPr="00064D0A">
        <w:rPr>
          <w:rFonts w:ascii="Baskerville Old Face" w:hAnsi="Baskerville Old Face"/>
          <w:sz w:val="24"/>
          <w:szCs w:val="24"/>
        </w:rPr>
        <w:t xml:space="preserve"> leave us the consolation and the pride which the term American, however modified, still imparts.... We have sought nothing save the </w:t>
      </w:r>
      <w:proofErr w:type="spellStart"/>
      <w:r w:rsidRPr="00064D0A">
        <w:rPr>
          <w:rFonts w:ascii="Baskerville Old Face" w:hAnsi="Baskerville Old Face"/>
          <w:sz w:val="24"/>
          <w:szCs w:val="24"/>
        </w:rPr>
        <w:t>tranquillity</w:t>
      </w:r>
      <w:proofErr w:type="spellEnd"/>
      <w:r w:rsidRPr="00064D0A">
        <w:rPr>
          <w:rFonts w:ascii="Baskerville Old Face" w:hAnsi="Baskerville Old Face"/>
          <w:sz w:val="24"/>
          <w:szCs w:val="24"/>
        </w:rPr>
        <w:t xml:space="preserve"> of our own people and the honor and independence of our own Republic. No foreign flattery, no possible world glory and power have disturbed our poise or come between us and our, devotion to the traditions which have made us a people or the policies which have made us a Nation, unselfish and commanding. If we have erred we have erred out of too much love for those things which from childhood you and we together have been taught to revere—yes, to defend even at the cost of limb and life. If we have erred it is because we have placed too high an estimate upon the wisdom of Washington and Jefferson, too exalted an opinion upon the patriotism of the sainted Lincoln....</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 xml:space="preserve">Senators, even in an hour so big with expectancy we should not close our eyes to the fact that democracy is something more, vastly more, than a mere form of government by which society is restrained into free and orderly life. It is a moral entity, a spiritual force, as well. And these are things which live only and alone in the atmosphere of liberty. The foundation upon which democracy rests is faith in the moral instincts of the people. Its ballot boxes, the franchise, its laws, and constitutions are but the outward manifestations of the deeper and more essential thing—a continuing trust in the moral purposes of the average man and woman. When this is lost or forfeited your outward forms, however democratic in terms, are a mockery. Force may find expression through institutions democratic in structure equal with the simple and more direct processes of a single supreme ruler. These distinguishing virtues of a real republic you </w:t>
      </w:r>
      <w:proofErr w:type="spellStart"/>
      <w:r w:rsidRPr="00064D0A">
        <w:rPr>
          <w:rFonts w:ascii="Baskerville Old Face" w:hAnsi="Baskerville Old Face"/>
          <w:sz w:val="24"/>
          <w:szCs w:val="24"/>
        </w:rPr>
        <w:t>can not</w:t>
      </w:r>
      <w:proofErr w:type="spellEnd"/>
      <w:r w:rsidRPr="00064D0A">
        <w:rPr>
          <w:rFonts w:ascii="Baskerville Old Face" w:hAnsi="Baskerville Old Face"/>
          <w:sz w:val="24"/>
          <w:szCs w:val="24"/>
        </w:rPr>
        <w:t xml:space="preserve"> commingle with the discordant and destructive forces of the Old World and still preserve them. You </w:t>
      </w:r>
      <w:proofErr w:type="spellStart"/>
      <w:r w:rsidRPr="00064D0A">
        <w:rPr>
          <w:rFonts w:ascii="Baskerville Old Face" w:hAnsi="Baskerville Old Face"/>
          <w:sz w:val="24"/>
          <w:szCs w:val="24"/>
        </w:rPr>
        <w:t>can not</w:t>
      </w:r>
      <w:proofErr w:type="spellEnd"/>
      <w:r w:rsidRPr="00064D0A">
        <w:rPr>
          <w:rFonts w:ascii="Baskerville Old Face" w:hAnsi="Baskerville Old Face"/>
          <w:sz w:val="24"/>
          <w:szCs w:val="24"/>
        </w:rPr>
        <w:t xml:space="preserve"> yoke a government whose fundamental maxim is that of liberty to a government whose first law is that of force and hope to preserve the former. These things are in eternal war, and one must ultimately destroy the other. You may still keep for a time the outward form, you may still delude yourself, as others have done in the past, with appearances and symbols, but when you shall have committed this Republic to a scheme of world control based upon force, upon the combined military force of the four great nations of the world, you will have soon destroyed the atmosphere of freedom, of confidence in the self-governing capacity of the masses, in which alone a democracy may thrive. We may become one of the four dictators of the world, but we shall no longer be master of our own spirit. And what shall it profit us as a Nation if we shall go forth to the domination of the earth and share with others the glory of world control and lose that fine sense of confidence in the people, the soul of democracy?</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Look upon the scene as it is now presented. Behold the task we are to assume, and then contemplate the method by which we are to deal with this task. Is the method such as to address itself to a Government "conceived in liberty and dedicated to the proposition that all men are created equal"? When this league, this combination, is formed four great powers representing the dominant people will rule one-half of the inhabitants of the globe as subject peoples—rule by force, and we shall be a party to the rule of force. There is no other way by which you can keep people in subjection. You must either give them independence, recognize their rights as nations to live their own life and to set up their own form of government, or you must deny them these things by force. That is the scheme, the method proposed by the league. It proposes no other. We will in time become inured to its inhuman precepts and its soulless methods strange as this doctrine now seems to a free people. If we stay with our contract, we will come in time to declare with our associates that force—force, the creed of the Prussian military oligarchy—is after all the true foundation upon which must rest all stable governments. Korea, despoiled and bleeding at every pore; India, sweltering in ignorance and burdened with inhuman taxes after more than one hundred years of dominant rule; Egypt, trapped and robbed of her birthright; Ireland, with 700 years of sacrifice for independence—this is the task, this is the atmosphere, and this is the creed in and under which we are to keep alive our belief in the moral purposes and self-governing capacity of the people, a belief without which the Republic must disintegrate and die. The maxim of liberty will soon give way to the rule of blood and iron. We have been pleading here for our Constitution. Conform this league, it has been said, to the technical terms of our charter, and all will be well. But I declare to you that we must go further and conform to those sentiments and passions for justice and freedom which are essential to the existence of democracy....</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 xml:space="preserve">Sir, we are told that this treaty means peace. Even so, I would not pay the price. Would you purchase peace at the cost of any part of our independence? We could have had peace in 1776– the price was high, but we could have had it. James Otis, Sam Adams, Hancock, and Warren were surrounded by those who urged peace and British rule. All through that long and trying struggle, particularly when the clouds of adversity lowered upon the cause, there was a cry of peace—let us have peace. We could have had peace in 1860; Lincoln was counseled by men of great influence and accredited wisdom to let our brothers—and, thank Heaven, they are brothers— depart in peace. But the tender, loving Lincoln, bending under the fearful weight of impending civil war, an apostle of peace, refused to pay the price, and a reunited country will praise his name forevermore—bless it because he refused peace at the price of national honor and national integrity. Peace upon any other basis than national independence, peace purchased at the cost of any part of our national integrity, is fit only for slaves, and even when purchased at such a price it is a delusion, for it </w:t>
      </w:r>
      <w:proofErr w:type="spellStart"/>
      <w:r w:rsidRPr="00064D0A">
        <w:rPr>
          <w:rFonts w:ascii="Baskerville Old Face" w:hAnsi="Baskerville Old Face"/>
          <w:sz w:val="24"/>
          <w:szCs w:val="24"/>
        </w:rPr>
        <w:t>can not</w:t>
      </w:r>
      <w:proofErr w:type="spellEnd"/>
      <w:r w:rsidRPr="00064D0A">
        <w:rPr>
          <w:rFonts w:ascii="Baskerville Old Face" w:hAnsi="Baskerville Old Face"/>
          <w:sz w:val="24"/>
          <w:szCs w:val="24"/>
        </w:rPr>
        <w:t xml:space="preserve"> last.</w:t>
      </w:r>
    </w:p>
    <w:p w:rsidR="00064D0A" w:rsidRPr="00064D0A" w:rsidRDefault="00064D0A" w:rsidP="00064D0A">
      <w:pPr>
        <w:rPr>
          <w:rFonts w:ascii="Baskerville Old Face" w:hAnsi="Baskerville Old Face"/>
          <w:sz w:val="24"/>
          <w:szCs w:val="24"/>
        </w:rPr>
      </w:pPr>
    </w:p>
    <w:p w:rsidR="00064D0A" w:rsidRPr="00064D0A" w:rsidRDefault="00064D0A" w:rsidP="00064D0A">
      <w:pPr>
        <w:rPr>
          <w:rFonts w:ascii="Baskerville Old Face" w:hAnsi="Baskerville Old Face"/>
          <w:sz w:val="24"/>
          <w:szCs w:val="24"/>
        </w:rPr>
      </w:pPr>
      <w:r w:rsidRPr="00064D0A">
        <w:rPr>
          <w:rFonts w:ascii="Baskerville Old Face" w:hAnsi="Baskerville Old Face"/>
          <w:sz w:val="24"/>
          <w:szCs w:val="24"/>
        </w:rPr>
        <w:t xml:space="preserve">But your treaty does not mean peace—far, very far, from it. If we are to judge the future by the past it means war. Is there any guaranty of peace other than the guaranty which comes of the control of the war-making power by the people? Yet what great rule of democracy does the treaty leave </w:t>
      </w:r>
      <w:proofErr w:type="spellStart"/>
      <w:r w:rsidRPr="00064D0A">
        <w:rPr>
          <w:rFonts w:ascii="Baskerville Old Face" w:hAnsi="Baskerville Old Face"/>
          <w:sz w:val="24"/>
          <w:szCs w:val="24"/>
        </w:rPr>
        <w:t>unassailed</w:t>
      </w:r>
      <w:proofErr w:type="spellEnd"/>
      <w:r w:rsidRPr="00064D0A">
        <w:rPr>
          <w:rFonts w:ascii="Baskerville Old Face" w:hAnsi="Baskerville Old Face"/>
          <w:sz w:val="24"/>
          <w:szCs w:val="24"/>
        </w:rPr>
        <w:t xml:space="preserve">? The people in </w:t>
      </w:r>
      <w:proofErr w:type="gramStart"/>
      <w:r w:rsidRPr="00064D0A">
        <w:rPr>
          <w:rFonts w:ascii="Baskerville Old Face" w:hAnsi="Baskerville Old Face"/>
          <w:sz w:val="24"/>
          <w:szCs w:val="24"/>
        </w:rPr>
        <w:t>whose</w:t>
      </w:r>
      <w:proofErr w:type="gramEnd"/>
      <w:r w:rsidRPr="00064D0A">
        <w:rPr>
          <w:rFonts w:ascii="Baskerville Old Face" w:hAnsi="Baskerville Old Face"/>
          <w:sz w:val="24"/>
          <w:szCs w:val="24"/>
        </w:rPr>
        <w:t xml:space="preserve"> keeping alone you can safely lodge the power of peace or war nowhere, at no time and in no place, have any voice in this scheme for world peace. Autocracy which has bathed the world in blood for centuries reigns supreme. Democracy is everywhere excluded. This, you say, means peace.</w:t>
      </w:r>
    </w:p>
    <w:p w:rsidR="00064D0A" w:rsidRPr="00064D0A" w:rsidRDefault="00064D0A" w:rsidP="00064D0A">
      <w:pPr>
        <w:rPr>
          <w:rFonts w:ascii="Baskerville Old Face" w:hAnsi="Baskerville Old Face"/>
          <w:sz w:val="24"/>
          <w:szCs w:val="24"/>
        </w:rPr>
      </w:pPr>
    </w:p>
    <w:p w:rsidR="0056567E" w:rsidRPr="00092C65" w:rsidRDefault="00064D0A" w:rsidP="00064D0A">
      <w:pPr>
        <w:rPr>
          <w:rFonts w:ascii="Baskerville Old Face" w:hAnsi="Baskerville Old Face"/>
          <w:sz w:val="24"/>
          <w:szCs w:val="24"/>
        </w:rPr>
      </w:pPr>
      <w:r w:rsidRPr="00064D0A">
        <w:rPr>
          <w:rFonts w:ascii="Baskerville Old Face" w:hAnsi="Baskerville Old Face"/>
          <w:sz w:val="24"/>
          <w:szCs w:val="24"/>
        </w:rPr>
        <w:t>Can you hope for peace when love of country is disregarded in your scheme, when the spirit of nationality is rejected, even scoffed at? Yet what law of that moving and mysterious force does your treaty not deny? With a ruthlessness unparalleled your treaty in a dozen instances runs counter to the divine law of nationality. Peoples who speak the same language, kneel at the same ancestral tombs, moved by the same traditions, animated by a common hope, are torn asunder, broken in pieces, divided, and parceled out to antagonistic nations. And this you call justice. This, you cry, means peace. Peoples who have dreamed of independence, struggled and been patient, sacrificed and been hopeful, peoples who were told that through this peace conference they should realize the aspirations of centuries, have again had their hopes dashed to earth. One of the most striking and commanding figures in this war, soldier and statesmen, turned away from the peace table at Versailles declaring to the world, "The promise of the new life, the victory of the great humane ideals for which the peoples have shed their blood and their treasure without stint, the fulfillment of their aspirations toward a new international order and a fairer and better world, are not written into the treaty." No, your treaty means injustice. It means slavery. It means war. And to all this you ask this Republic to become a party. You ask it to abandon the creed under which it has grown to power and accept the creed of autocracy, the creed of repression and force.</w:t>
      </w:r>
    </w:p>
    <w:sectPr w:rsidR="0056567E" w:rsidRPr="00092C65" w:rsidSect="0056567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67E"/>
    <w:rsid w:val="00026392"/>
    <w:rsid w:val="00064D0A"/>
    <w:rsid w:val="00092C65"/>
    <w:rsid w:val="000A5C79"/>
    <w:rsid w:val="000B2DB7"/>
    <w:rsid w:val="003269C5"/>
    <w:rsid w:val="003C4CDB"/>
    <w:rsid w:val="00494B73"/>
    <w:rsid w:val="004F1E3F"/>
    <w:rsid w:val="0056567E"/>
    <w:rsid w:val="00566500"/>
    <w:rsid w:val="005B2A7D"/>
    <w:rsid w:val="0063181C"/>
    <w:rsid w:val="006748C7"/>
    <w:rsid w:val="0071142C"/>
    <w:rsid w:val="007803AE"/>
    <w:rsid w:val="00823648"/>
    <w:rsid w:val="0083297F"/>
    <w:rsid w:val="00870A89"/>
    <w:rsid w:val="008F1F6D"/>
    <w:rsid w:val="00933F4E"/>
    <w:rsid w:val="00B37E4E"/>
    <w:rsid w:val="00C30420"/>
    <w:rsid w:val="00CB127E"/>
    <w:rsid w:val="00CE36F6"/>
    <w:rsid w:val="00D12DCD"/>
    <w:rsid w:val="00D874C5"/>
    <w:rsid w:val="00E16DC9"/>
    <w:rsid w:val="00E33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E60F80-C05B-4109-8C75-5A71B222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245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image" Target="media/image1.jpeg"/><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2554</Words>
  <Characters>14558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dwesolic@outlook.com</dc:creator>
  <cp:keywords/>
  <dc:description/>
  <cp:lastModifiedBy>Kenia Portillo</cp:lastModifiedBy>
  <cp:revision>2</cp:revision>
  <dcterms:created xsi:type="dcterms:W3CDTF">2020-06-13T16:13:00Z</dcterms:created>
  <dcterms:modified xsi:type="dcterms:W3CDTF">2020-06-13T16:13:00Z</dcterms:modified>
</cp:coreProperties>
</file>